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03D46" w14:textId="2B6D6EDD" w:rsidR="004B380E" w:rsidRPr="00E96032" w:rsidRDefault="004B380E" w:rsidP="00F25C16">
      <w:pPr>
        <w:pStyle w:val="NoSpacing"/>
        <w:rPr>
          <w:rFonts w:ascii="Times New Roman" w:hAnsi="Times New Roman" w:cs="Times New Roman"/>
          <w:lang w:val="pt-PT"/>
        </w:rPr>
      </w:pPr>
      <w:r w:rsidRPr="00E96032">
        <w:rPr>
          <w:rFonts w:ascii="Times New Roman" w:hAnsi="Times New Roman" w:cs="Times New Roman"/>
          <w:lang w:val="pt-PT"/>
        </w:rPr>
        <w:t xml:space="preserve">Nr. </w:t>
      </w:r>
      <w:r w:rsidR="004D5CCA">
        <w:rPr>
          <w:rFonts w:ascii="Times New Roman" w:hAnsi="Times New Roman" w:cs="Times New Roman"/>
          <w:lang w:val="pt-PT"/>
        </w:rPr>
        <w:t>3055</w:t>
      </w:r>
      <w:r w:rsidR="009C0916" w:rsidRPr="00E96032">
        <w:rPr>
          <w:rFonts w:ascii="Times New Roman" w:hAnsi="Times New Roman" w:cs="Times New Roman"/>
          <w:lang w:val="pt-PT"/>
        </w:rPr>
        <w:t xml:space="preserve"> / </w:t>
      </w:r>
      <w:r w:rsidR="00DF6A52">
        <w:rPr>
          <w:rFonts w:ascii="Times New Roman" w:hAnsi="Times New Roman" w:cs="Times New Roman"/>
          <w:lang w:val="pt-PT"/>
        </w:rPr>
        <w:t>2</w:t>
      </w:r>
      <w:r w:rsidR="009C0916" w:rsidRPr="00E96032">
        <w:rPr>
          <w:rFonts w:ascii="Times New Roman" w:hAnsi="Times New Roman" w:cs="Times New Roman"/>
          <w:lang w:val="pt-PT"/>
        </w:rPr>
        <w:t>0.0</w:t>
      </w:r>
      <w:r w:rsidR="00DF6A52">
        <w:rPr>
          <w:rFonts w:ascii="Times New Roman" w:hAnsi="Times New Roman" w:cs="Times New Roman"/>
          <w:lang w:val="pt-PT"/>
        </w:rPr>
        <w:t>5</w:t>
      </w:r>
      <w:r w:rsidR="009C0916" w:rsidRPr="00E96032">
        <w:rPr>
          <w:rFonts w:ascii="Times New Roman" w:hAnsi="Times New Roman" w:cs="Times New Roman"/>
          <w:lang w:val="pt-PT"/>
        </w:rPr>
        <w:t>.202</w:t>
      </w:r>
      <w:r w:rsidR="00DF6A52">
        <w:rPr>
          <w:rFonts w:ascii="Times New Roman" w:hAnsi="Times New Roman" w:cs="Times New Roman"/>
          <w:lang w:val="pt-PT"/>
        </w:rPr>
        <w:t>6</w:t>
      </w:r>
    </w:p>
    <w:p w14:paraId="577574CA" w14:textId="77777777" w:rsidR="00483AAA" w:rsidRDefault="00483AAA" w:rsidP="00483AA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353CD77D" w14:textId="4E9579FB" w:rsidR="00854CFC" w:rsidRPr="00E96032" w:rsidRDefault="00854CFC" w:rsidP="009C0916">
      <w:pPr>
        <w:shd w:val="clear" w:color="auto" w:fill="FFFFFF"/>
        <w:spacing w:after="39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E9603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COMUNICAT DE PRES</w:t>
      </w:r>
      <w:r w:rsidR="009C0916" w:rsidRPr="00E9603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Ă</w:t>
      </w:r>
    </w:p>
    <w:p w14:paraId="7A239E90" w14:textId="72FEC64D" w:rsidR="00854CFC" w:rsidRPr="00E96032" w:rsidRDefault="00854CFC" w:rsidP="00854CFC">
      <w:pPr>
        <w:shd w:val="clear" w:color="auto" w:fill="FFFFFF"/>
        <w:spacing w:after="39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E9603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PNRR: Fonduri pentru Rom</w:t>
      </w:r>
      <w:r w:rsidR="008E5C3E" w:rsidRPr="00E9603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â</w:t>
      </w:r>
      <w:r w:rsidRPr="00E9603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nia modern</w:t>
      </w:r>
      <w:r w:rsidR="008E5C3E" w:rsidRPr="00E9603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ă</w:t>
      </w:r>
      <w:r w:rsidRPr="00E9603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="008E5C3E" w:rsidRPr="00E9603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ș</w:t>
      </w:r>
      <w:r w:rsidRPr="00E9603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i reformat</w:t>
      </w:r>
      <w:r w:rsidR="008E5C3E" w:rsidRPr="00E96032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ă</w:t>
      </w:r>
    </w:p>
    <w:p w14:paraId="571D2726" w14:textId="4E157A9B" w:rsidR="00854CFC" w:rsidRPr="00E96032" w:rsidRDefault="00E96032" w:rsidP="00A957A1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</w:pPr>
      <w:r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F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INALIZARE PROIECT</w:t>
      </w:r>
      <w:r w:rsidR="00854CFC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: </w:t>
      </w:r>
      <w:r w:rsidR="00854CFC" w:rsidRPr="00E96032">
        <w:rPr>
          <w:rFonts w:ascii="Times New Roman" w:hAnsi="Times New Roman" w:cs="Times New Roman"/>
          <w:b/>
          <w:bCs/>
          <w:sz w:val="21"/>
          <w:szCs w:val="21"/>
          <w:lang w:val="pt-PT"/>
        </w:rPr>
        <w:t>„INVESTEDU - DOTAREA ȘI DIGITALIZAREA LICEULUI TEORETIC DIN COMUNA MĂCIUCA ȘI A STRUCTURILOR DE ÎNVĂȚĂMÂNT INTEGRATE”</w:t>
      </w:r>
    </w:p>
    <w:p w14:paraId="055359E7" w14:textId="69AC9F80" w:rsidR="00E96032" w:rsidRDefault="00C432B6" w:rsidP="00E96032">
      <w:pPr>
        <w:shd w:val="clear" w:color="auto" w:fill="FFFFFF"/>
        <w:spacing w:after="240"/>
        <w:ind w:firstLine="708"/>
        <w:jc w:val="both"/>
        <w:rPr>
          <w:rFonts w:ascii="Times New Roman" w:hAnsi="Times New Roman" w:cs="Times New Roman"/>
          <w:sz w:val="21"/>
          <w:szCs w:val="21"/>
          <w:lang w:val="pt-PT"/>
        </w:rPr>
      </w:pPr>
      <w:r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COMUNA </w:t>
      </w:r>
      <w:r w:rsidR="00736F42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M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Ă</w:t>
      </w:r>
      <w:r w:rsidR="00736F42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CIUCA, </w:t>
      </w:r>
      <w:r w:rsidR="00E96032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în calitate de beneficiar, anunță finalizarea proiectului</w:t>
      </w:r>
      <w:r w:rsid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 </w:t>
      </w:r>
      <w:r w:rsidR="00E96032" w:rsidRPr="00E96032">
        <w:rPr>
          <w:rFonts w:ascii="Times New Roman" w:hAnsi="Times New Roman" w:cs="Times New Roman"/>
          <w:sz w:val="21"/>
          <w:szCs w:val="21"/>
          <w:lang w:val="pt-PT"/>
        </w:rPr>
        <w:t xml:space="preserve">„INVESTEDU - </w:t>
      </w:r>
      <w:r w:rsidR="00E96032">
        <w:rPr>
          <w:rFonts w:ascii="Times New Roman" w:hAnsi="Times New Roman" w:cs="Times New Roman"/>
          <w:sz w:val="21"/>
          <w:szCs w:val="21"/>
          <w:lang w:val="pt-PT"/>
        </w:rPr>
        <w:t>D</w:t>
      </w:r>
      <w:r w:rsidR="00E96032" w:rsidRPr="00E96032">
        <w:rPr>
          <w:rFonts w:ascii="Times New Roman" w:hAnsi="Times New Roman" w:cs="Times New Roman"/>
          <w:sz w:val="21"/>
          <w:szCs w:val="21"/>
          <w:lang w:val="pt-PT"/>
        </w:rPr>
        <w:t xml:space="preserve">otarea și digitalizarea </w:t>
      </w:r>
      <w:r w:rsidR="00E96032">
        <w:rPr>
          <w:rFonts w:ascii="Times New Roman" w:hAnsi="Times New Roman" w:cs="Times New Roman"/>
          <w:sz w:val="21"/>
          <w:szCs w:val="21"/>
          <w:lang w:val="pt-PT"/>
        </w:rPr>
        <w:t>L</w:t>
      </w:r>
      <w:r w:rsidR="00E96032" w:rsidRPr="00E96032">
        <w:rPr>
          <w:rFonts w:ascii="Times New Roman" w:hAnsi="Times New Roman" w:cs="Times New Roman"/>
          <w:sz w:val="21"/>
          <w:szCs w:val="21"/>
          <w:lang w:val="pt-PT"/>
        </w:rPr>
        <w:t xml:space="preserve">iceului teoretic din comuna </w:t>
      </w:r>
      <w:r w:rsidR="00E96032">
        <w:rPr>
          <w:rFonts w:ascii="Times New Roman" w:hAnsi="Times New Roman" w:cs="Times New Roman"/>
          <w:sz w:val="21"/>
          <w:szCs w:val="21"/>
          <w:lang w:val="pt-PT"/>
        </w:rPr>
        <w:t>M</w:t>
      </w:r>
      <w:r w:rsidR="00E96032" w:rsidRPr="00E96032">
        <w:rPr>
          <w:rFonts w:ascii="Times New Roman" w:hAnsi="Times New Roman" w:cs="Times New Roman"/>
          <w:sz w:val="21"/>
          <w:szCs w:val="21"/>
          <w:lang w:val="pt-PT"/>
        </w:rPr>
        <w:t>ăciuca și a structurilor de învățământ integrate”</w:t>
      </w:r>
      <w:r w:rsidR="00E96032">
        <w:rPr>
          <w:rFonts w:ascii="Times New Roman" w:hAnsi="Times New Roman" w:cs="Times New Roman"/>
          <w:sz w:val="21"/>
          <w:szCs w:val="21"/>
          <w:lang w:val="pt-PT"/>
        </w:rPr>
        <w:t xml:space="preserve">, cod </w:t>
      </w:r>
      <w:r w:rsidR="00E96032" w:rsidRPr="00E96032">
        <w:rPr>
          <w:rFonts w:ascii="Times New Roman" w:hAnsi="Times New Roman" w:cs="Times New Roman"/>
          <w:sz w:val="21"/>
          <w:szCs w:val="21"/>
          <w:lang w:val="pt-PT"/>
        </w:rPr>
        <w:t>F-PNRR-Dotări -2023-6471</w:t>
      </w:r>
      <w:r w:rsidR="00E96032">
        <w:rPr>
          <w:rFonts w:ascii="Times New Roman" w:hAnsi="Times New Roman" w:cs="Times New Roman"/>
          <w:sz w:val="21"/>
          <w:szCs w:val="21"/>
          <w:lang w:val="pt-PT"/>
        </w:rPr>
        <w:t>.</w:t>
      </w:r>
    </w:p>
    <w:p w14:paraId="4248B53C" w14:textId="3440E1A1" w:rsidR="00E96032" w:rsidRPr="00E96032" w:rsidRDefault="00E96032" w:rsidP="00E96032">
      <w:pPr>
        <w:shd w:val="clear" w:color="auto" w:fill="FFFFFF"/>
        <w:spacing w:after="240"/>
        <w:ind w:firstLine="708"/>
        <w:jc w:val="both"/>
        <w:rPr>
          <w:rFonts w:ascii="Times New Roman" w:hAnsi="Times New Roman" w:cs="Times New Roman"/>
          <w:sz w:val="21"/>
          <w:szCs w:val="21"/>
          <w:lang w:val="pt-PT"/>
        </w:rPr>
      </w:pPr>
      <w:r w:rsidRPr="00E96032">
        <w:rPr>
          <w:rFonts w:ascii="Times New Roman" w:hAnsi="Times New Roman" w:cs="Times New Roman"/>
          <w:sz w:val="21"/>
          <w:szCs w:val="21"/>
          <w:lang w:val="pt-PT"/>
        </w:rPr>
        <w:t>Proiectul a fost finanțat în cadrul Planului Național de Redresare și Reziliență</w:t>
      </w:r>
      <w:r>
        <w:rPr>
          <w:rFonts w:ascii="Times New Roman" w:hAnsi="Times New Roman" w:cs="Times New Roman"/>
          <w:sz w:val="21"/>
          <w:szCs w:val="21"/>
          <w:lang w:val="pt-PT"/>
        </w:rPr>
        <w:t xml:space="preserve"> / Pilonul VI. Politici pentru noua generație / </w:t>
      </w:r>
      <w:r w:rsidRPr="00E96032">
        <w:rPr>
          <w:rFonts w:ascii="Times New Roman" w:hAnsi="Times New Roman" w:cs="Times New Roman"/>
          <w:sz w:val="21"/>
          <w:szCs w:val="21"/>
          <w:lang w:val="pt-PT"/>
        </w:rPr>
        <w:t xml:space="preserve">Componenta C15: Educație </w:t>
      </w:r>
      <w:r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/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</w:t>
      </w:r>
      <w:r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Reforma 4. </w:t>
      </w:r>
      <w:r w:rsidRPr="00DF6A5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Crearea unei rute profesionale complete pentru învățământul tehnic superior/Investiția 13. </w:t>
      </w:r>
      <w:r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Echiparea laboratoarelor informatice din școlile de educație și formare profesională (EFP) și / Investiția 14. Echiparea atelierelor de practică din unitățile de învățământ profesional și tehnic și Reforma 5. Adoptarea cadrului legislativ pentru digitalizarea educației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</w:t>
      </w:r>
      <w:r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/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</w:t>
      </w:r>
      <w:r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Investiția 9. Asigurarea echipamentelor și a resurselor tehnologice digitale pentru unitățile de învățământ precum și Reforma 6. Actualizarea cadrului legislativ pentru a asigura standarde ecologice de proiectare, construcție și dotare în sistemul de învățământ preuniversitar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</w:t>
      </w:r>
      <w:r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/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</w:t>
      </w:r>
      <w:r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Investiția 11. Asigurarea dotărilor pentru sălile de clasă preuniversitare și laboratoarele/atelierele școlare</w:t>
      </w:r>
      <w:r w:rsidR="00CA444D">
        <w:rPr>
          <w:rFonts w:ascii="Times New Roman" w:eastAsia="Times New Roman" w:hAnsi="Times New Roman" w:cs="Times New Roman"/>
          <w:sz w:val="21"/>
          <w:szCs w:val="21"/>
          <w:lang w:val="pt-PT"/>
        </w:rPr>
        <w:t>.</w:t>
      </w:r>
    </w:p>
    <w:p w14:paraId="13CB6DFC" w14:textId="44AFCA64" w:rsidR="00C432B6" w:rsidRPr="00E96032" w:rsidRDefault="000D6BA1" w:rsidP="00E96032">
      <w:pPr>
        <w:shd w:val="clear" w:color="auto" w:fill="FFFFFF"/>
        <w:spacing w:after="240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val="pt-PT"/>
        </w:rPr>
      </w:pPr>
      <w:r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Unitatea Executiv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ă</w:t>
      </w:r>
      <w:r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 pentru Finan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ț</w:t>
      </w:r>
      <w:r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area 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Î</w:t>
      </w:r>
      <w:r w:rsidR="001D3C36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nv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ăță</w:t>
      </w:r>
      <w:r w:rsidR="001D3C36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m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â</w:t>
      </w:r>
      <w:r w:rsidR="001D3C36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ntului Superior, a Cercet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ă</w:t>
      </w:r>
      <w:r w:rsidR="001D3C36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rii 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ș</w:t>
      </w:r>
      <w:r w:rsidR="001D3C36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i Dezvolt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ă</w:t>
      </w:r>
      <w:r w:rsidR="001D3C36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rii 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ș</w:t>
      </w:r>
      <w:r w:rsidR="001D3C36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i Inov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ă</w:t>
      </w:r>
      <w:r w:rsidR="001D3C36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rii </w:t>
      </w:r>
      <w:r w:rsidR="00A80455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(UEFISCDI) 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î</w:t>
      </w:r>
      <w:r w:rsidR="00A80455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n</w:t>
      </w:r>
      <w:r w:rsidR="00A67C68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 numele 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ș</w:t>
      </w:r>
      <w:r w:rsidR="00A67C68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i pentru Ministerul Ed</w:t>
      </w:r>
      <w:r w:rsidR="00A80455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uca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ț</w:t>
      </w:r>
      <w:r w:rsidR="00A80455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iei, </w:t>
      </w:r>
      <w:r w:rsidR="00E96032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a fost</w:t>
      </w:r>
      <w:r w:rsidR="00A80455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coord</w:t>
      </w:r>
      <w:r w:rsidR="008E5C3E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o</w:t>
      </w:r>
      <w:r w:rsidR="00A80455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nator</w:t>
      </w:r>
      <w:r w:rsidR="00E96032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ul</w:t>
      </w:r>
      <w:r w:rsidR="00A80455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de reforme </w:t>
      </w:r>
      <w:r w:rsidR="008E5C3E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ș</w:t>
      </w:r>
      <w:r w:rsidR="00A80455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i investi</w:t>
      </w:r>
      <w:r w:rsidR="008E5C3E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ț</w:t>
      </w:r>
      <w:r w:rsidR="00A80455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ii pentru Planul Na</w:t>
      </w:r>
      <w:r w:rsidR="008E5C3E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ț</w:t>
      </w:r>
      <w:r w:rsidR="00A80455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ional de Redresare </w:t>
      </w:r>
      <w:r w:rsidR="008E5C3E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ș</w:t>
      </w:r>
      <w:r w:rsidR="00A80455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i Rezilien</w:t>
      </w:r>
      <w:r w:rsidR="008E5C3E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ță</w:t>
      </w:r>
      <w:r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</w:t>
      </w:r>
      <w:r w:rsidR="00DE0B01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al finan</w:t>
      </w:r>
      <w:r w:rsidR="008E5C3E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ță</w:t>
      </w:r>
      <w:r w:rsidR="00DE0B01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rii </w:t>
      </w:r>
      <w:r w:rsidR="00E96032" w:rsidRP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acordate prin</w:t>
      </w:r>
      <w:r w:rsid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 </w:t>
      </w:r>
      <w:r w:rsidR="00C432B6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contractu</w:t>
      </w:r>
      <w:r w:rsidR="00736F42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l de finanțare nr.</w:t>
      </w:r>
      <w:r w:rsidR="00736F42" w:rsidRPr="00E96032">
        <w:rPr>
          <w:rFonts w:ascii="Times New Roman" w:hAnsi="Times New Roman" w:cs="Times New Roman"/>
          <w:sz w:val="21"/>
          <w:szCs w:val="21"/>
          <w:lang w:val="pt-PT"/>
        </w:rPr>
        <w:t xml:space="preserve"> 384DOT</w:t>
      </w:r>
      <w:r w:rsidR="00E96032">
        <w:rPr>
          <w:rFonts w:ascii="Times New Roman" w:hAnsi="Times New Roman" w:cs="Times New Roman"/>
          <w:sz w:val="21"/>
          <w:szCs w:val="21"/>
          <w:lang w:val="pt-PT"/>
        </w:rPr>
        <w:t xml:space="preserve"> </w:t>
      </w:r>
      <w:r w:rsidR="00736F42" w:rsidRPr="00E96032">
        <w:rPr>
          <w:rFonts w:ascii="Times New Roman" w:hAnsi="Times New Roman" w:cs="Times New Roman"/>
          <w:sz w:val="21"/>
          <w:szCs w:val="21"/>
          <w:lang w:val="pt-PT"/>
        </w:rPr>
        <w:t xml:space="preserve"> ⁄ 2023</w:t>
      </w:r>
      <w:r w:rsidR="00E96032">
        <w:rPr>
          <w:rFonts w:ascii="Times New Roman" w:hAnsi="Times New Roman" w:cs="Times New Roman"/>
          <w:sz w:val="21"/>
          <w:szCs w:val="21"/>
          <w:lang w:val="pt-PT"/>
        </w:rPr>
        <w:t>.</w:t>
      </w:r>
    </w:p>
    <w:p w14:paraId="11B750CA" w14:textId="63ABC418" w:rsidR="00D5455C" w:rsidRPr="00E96032" w:rsidRDefault="00A80455" w:rsidP="004A43C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b/>
          <w:sz w:val="21"/>
          <w:szCs w:val="21"/>
          <w:lang w:val="pt-PT"/>
        </w:rPr>
      </w:pPr>
      <w:r w:rsidRPr="00E96032">
        <w:rPr>
          <w:rFonts w:ascii="Times New Roman" w:eastAsia="Times New Roman" w:hAnsi="Times New Roman" w:cs="Times New Roman"/>
          <w:b/>
          <w:sz w:val="21"/>
          <w:szCs w:val="21"/>
          <w:lang w:val="pt-PT"/>
        </w:rPr>
        <w:t>Obiectivul acestei investi</w:t>
      </w:r>
      <w:r w:rsidR="009C0916" w:rsidRPr="00E96032">
        <w:rPr>
          <w:rFonts w:ascii="Times New Roman" w:eastAsia="Times New Roman" w:hAnsi="Times New Roman" w:cs="Times New Roman"/>
          <w:b/>
          <w:sz w:val="21"/>
          <w:szCs w:val="21"/>
          <w:lang w:val="pt-PT"/>
        </w:rPr>
        <w:t>ț</w:t>
      </w:r>
      <w:r w:rsidRPr="00E96032">
        <w:rPr>
          <w:rFonts w:ascii="Times New Roman" w:eastAsia="Times New Roman" w:hAnsi="Times New Roman" w:cs="Times New Roman"/>
          <w:b/>
          <w:sz w:val="21"/>
          <w:szCs w:val="21"/>
          <w:lang w:val="pt-PT"/>
        </w:rPr>
        <w:t>ii</w:t>
      </w:r>
      <w:r w:rsidR="00DB33AD" w:rsidRPr="00E96032">
        <w:rPr>
          <w:rFonts w:ascii="Times New Roman" w:eastAsia="Times New Roman" w:hAnsi="Times New Roman" w:cs="Times New Roman"/>
          <w:b/>
          <w:sz w:val="21"/>
          <w:szCs w:val="21"/>
          <w:lang w:val="pt-PT"/>
        </w:rPr>
        <w:t xml:space="preserve"> </w:t>
      </w:r>
      <w:r w:rsidR="00CA444D">
        <w:rPr>
          <w:rFonts w:ascii="Times New Roman" w:eastAsia="Times New Roman" w:hAnsi="Times New Roman" w:cs="Times New Roman"/>
          <w:sz w:val="21"/>
          <w:szCs w:val="21"/>
          <w:lang w:val="pt-PT"/>
        </w:rPr>
        <w:t>l-a reprezentat</w:t>
      </w:r>
      <w:r w:rsidR="00D5455C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cre</w:t>
      </w:r>
      <w:r w:rsidR="009C0916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ș</w:t>
      </w:r>
      <w:r w:rsidR="00D5455C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terea calit</w:t>
      </w:r>
      <w:r w:rsidR="009C0916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ăț</w:t>
      </w:r>
      <w:r w:rsidR="00D5455C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ii </w:t>
      </w:r>
      <w:r w:rsidR="009C0916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ș</w:t>
      </w:r>
      <w:r w:rsidR="00D5455C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i diversific</w:t>
      </w:r>
      <w:r w:rsidR="009C0916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ă</w:t>
      </w:r>
      <w:r w:rsidR="00D5455C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rii ofertei educa</w:t>
      </w:r>
      <w:r w:rsidR="009C0916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ț</w:t>
      </w:r>
      <w:r w:rsidR="00D5455C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ionale prin dotarea cu mobilier, material</w:t>
      </w:r>
      <w:r w:rsidR="003A20D9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e</w:t>
      </w:r>
      <w:r w:rsidR="00D5455C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didactice </w:t>
      </w:r>
      <w:r w:rsidR="009C0916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ș</w:t>
      </w:r>
      <w:r w:rsidR="00D5455C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i echipamente digitale a Liceului Teoretic, sat Oveselu, Comuna </w:t>
      </w:r>
      <w:r w:rsidR="003A20D9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M</w:t>
      </w:r>
      <w:r w:rsidR="009C0916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ăciuca</w:t>
      </w:r>
      <w:r w:rsidR="00CA444D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și a</w:t>
      </w:r>
      <w:r w:rsidR="003A20D9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structuril</w:t>
      </w:r>
      <w:r w:rsidR="00CA444D">
        <w:rPr>
          <w:rFonts w:ascii="Times New Roman" w:eastAsia="Times New Roman" w:hAnsi="Times New Roman" w:cs="Times New Roman"/>
          <w:sz w:val="21"/>
          <w:szCs w:val="21"/>
          <w:lang w:val="pt-PT"/>
        </w:rPr>
        <w:t>or</w:t>
      </w:r>
      <w:r w:rsidR="003A20D9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arondate</w:t>
      </w:r>
      <w:r w:rsidR="00CA444D">
        <w:rPr>
          <w:rFonts w:ascii="Times New Roman" w:eastAsia="Times New Roman" w:hAnsi="Times New Roman" w:cs="Times New Roman"/>
          <w:sz w:val="21"/>
          <w:szCs w:val="21"/>
          <w:lang w:val="pt-PT"/>
        </w:rPr>
        <w:t>.</w:t>
      </w:r>
    </w:p>
    <w:p w14:paraId="67EC2F74" w14:textId="4BF43AC2" w:rsidR="004A43C2" w:rsidRDefault="004A43C2" w:rsidP="004A43C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sz w:val="21"/>
          <w:szCs w:val="21"/>
          <w:lang w:val="pt-PT"/>
        </w:rPr>
      </w:pP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Au fost achiziționate e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chipamente digitale 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pentru dotarea a 12 săli de clasă, a 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>laborator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ului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informatic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, a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cabinete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lor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ș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colare de 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l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>imb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ă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ș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i comunicare, 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respectiv de c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>onsiliere si asisten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ță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psihopedagogic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ă, precum și a 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>laborator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ului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multifunc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ț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ional de 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ș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>tiinte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.</w:t>
      </w:r>
      <w:r w:rsidR="00DF6A5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Totodată, au fost achizi</w:t>
      </w:r>
      <w:r w:rsidR="00DF6A52">
        <w:rPr>
          <w:rFonts w:ascii="Times New Roman" w:eastAsia="Times New Roman" w:hAnsi="Times New Roman" w:cs="Times New Roman"/>
          <w:sz w:val="21"/>
          <w:szCs w:val="21"/>
          <w:lang w:val="ro-RO"/>
        </w:rPr>
        <w:t>ț</w:t>
      </w:r>
      <w:r w:rsidR="00DF6A52">
        <w:rPr>
          <w:rFonts w:ascii="Times New Roman" w:eastAsia="Times New Roman" w:hAnsi="Times New Roman" w:cs="Times New Roman"/>
          <w:sz w:val="21"/>
          <w:szCs w:val="21"/>
          <w:lang w:val="pt-PT"/>
        </w:rPr>
        <w:t>ionate licențe pentru softurile utilizate.</w:t>
      </w:r>
    </w:p>
    <w:p w14:paraId="36FD9D0F" w14:textId="4A383BE4" w:rsidR="004A43C2" w:rsidRDefault="004A43C2" w:rsidP="004A43C2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sz w:val="21"/>
          <w:szCs w:val="21"/>
          <w:lang w:val="pt-PT"/>
        </w:rPr>
      </w:pP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De asemenea, au fost achiziționate mobilier și materiale didactice pentru dotarea a 8 săli de clasă, , a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cabinete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lor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ș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colare de 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l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>imb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ă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ș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i comunicare, 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respectiv de c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>onsiliere si asisten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ță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psihopedagogic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ă, a 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>laborator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ului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multifunc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ț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ional de 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ș</w:t>
      </w:r>
      <w:r w:rsidRPr="004A43C2">
        <w:rPr>
          <w:rFonts w:ascii="Times New Roman" w:eastAsia="Times New Roman" w:hAnsi="Times New Roman" w:cs="Times New Roman"/>
          <w:sz w:val="21"/>
          <w:szCs w:val="21"/>
          <w:lang w:val="pt-PT"/>
        </w:rPr>
        <w:t>tiinte</w:t>
      </w:r>
      <w:r>
        <w:rPr>
          <w:rFonts w:ascii="Times New Roman" w:eastAsia="Times New Roman" w:hAnsi="Times New Roman" w:cs="Times New Roman"/>
          <w:sz w:val="21"/>
          <w:szCs w:val="21"/>
          <w:lang w:val="pt-PT"/>
        </w:rPr>
        <w:t>, precum și a sălii de sport.</w:t>
      </w:r>
    </w:p>
    <w:p w14:paraId="220B8384" w14:textId="77777777" w:rsidR="004A43C2" w:rsidRDefault="004A43C2" w:rsidP="004A43C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</w:pPr>
    </w:p>
    <w:p w14:paraId="7891BD9B" w14:textId="533E8F47" w:rsidR="00A80455" w:rsidRPr="00E96032" w:rsidRDefault="00A80455" w:rsidP="004A43C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val="pt-PT"/>
        </w:rPr>
      </w:pPr>
      <w:r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Valoarea totală</w:t>
      </w:r>
      <w:r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a contractului de finanțare </w:t>
      </w:r>
      <w:r w:rsidR="00CA444D">
        <w:rPr>
          <w:rFonts w:ascii="Times New Roman" w:eastAsia="Times New Roman" w:hAnsi="Times New Roman" w:cs="Times New Roman"/>
          <w:sz w:val="21"/>
          <w:szCs w:val="21"/>
          <w:lang w:val="pt-PT"/>
        </w:rPr>
        <w:t>a fost</w:t>
      </w:r>
      <w:r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de </w:t>
      </w:r>
      <w:r w:rsidRPr="00E96032">
        <w:rPr>
          <w:rFonts w:ascii="Times New Roman" w:hAnsi="Times New Roman" w:cs="Times New Roman"/>
          <w:sz w:val="21"/>
          <w:szCs w:val="21"/>
          <w:lang w:val="pt-PT"/>
        </w:rPr>
        <w:t>792.194,90</w:t>
      </w:r>
      <w:r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 lei, </w:t>
      </w:r>
      <w:r w:rsidRPr="00E96032">
        <w:rPr>
          <w:rFonts w:ascii="Times New Roman" w:hAnsi="Times New Roman" w:cs="Times New Roman"/>
          <w:sz w:val="21"/>
          <w:szCs w:val="21"/>
          <w:lang w:val="pt-PT"/>
        </w:rPr>
        <w:t xml:space="preserve">din care valoarea eligibilă din PNRR </w:t>
      </w:r>
      <w:r w:rsidR="00CA444D">
        <w:rPr>
          <w:rFonts w:ascii="Times New Roman" w:hAnsi="Times New Roman" w:cs="Times New Roman"/>
          <w:sz w:val="21"/>
          <w:szCs w:val="21"/>
          <w:lang w:val="pt-PT"/>
        </w:rPr>
        <w:t>a fost în</w:t>
      </w:r>
      <w:r w:rsidRPr="00E96032">
        <w:rPr>
          <w:rFonts w:ascii="Times New Roman" w:hAnsi="Times New Roman" w:cs="Times New Roman"/>
          <w:sz w:val="21"/>
          <w:szCs w:val="21"/>
          <w:lang w:val="pt-PT"/>
        </w:rPr>
        <w:t xml:space="preserve"> cuantum </w:t>
      </w:r>
      <w:r w:rsidR="00CA444D">
        <w:rPr>
          <w:rFonts w:ascii="Times New Roman" w:hAnsi="Times New Roman" w:cs="Times New Roman"/>
          <w:sz w:val="21"/>
          <w:szCs w:val="21"/>
          <w:lang w:val="pt-PT"/>
        </w:rPr>
        <w:t xml:space="preserve">de </w:t>
      </w:r>
      <w:r w:rsidRPr="00E96032">
        <w:rPr>
          <w:rFonts w:ascii="Times New Roman" w:hAnsi="Times New Roman" w:cs="Times New Roman"/>
          <w:sz w:val="21"/>
          <w:szCs w:val="21"/>
          <w:lang w:val="pt-PT"/>
        </w:rPr>
        <w:t>665.710,00 lei, valoarea TVA eligibil</w:t>
      </w:r>
      <w:r w:rsidR="00CA444D">
        <w:rPr>
          <w:rFonts w:ascii="Times New Roman" w:hAnsi="Times New Roman" w:cs="Times New Roman"/>
          <w:sz w:val="21"/>
          <w:szCs w:val="21"/>
          <w:lang w:val="pt-PT"/>
        </w:rPr>
        <w:t>ă</w:t>
      </w:r>
      <w:r w:rsidRPr="00E96032">
        <w:rPr>
          <w:rFonts w:ascii="Times New Roman" w:hAnsi="Times New Roman" w:cs="Times New Roman"/>
          <w:sz w:val="21"/>
          <w:szCs w:val="21"/>
          <w:lang w:val="pt-PT"/>
        </w:rPr>
        <w:t xml:space="preserve"> aferentă </w:t>
      </w:r>
      <w:r w:rsidR="00CA444D">
        <w:rPr>
          <w:rFonts w:ascii="Times New Roman" w:hAnsi="Times New Roman" w:cs="Times New Roman"/>
          <w:sz w:val="21"/>
          <w:szCs w:val="21"/>
          <w:lang w:val="pt-PT"/>
        </w:rPr>
        <w:t>a fost de</w:t>
      </w:r>
      <w:r w:rsidRPr="00E96032">
        <w:rPr>
          <w:rFonts w:ascii="Times New Roman" w:hAnsi="Times New Roman" w:cs="Times New Roman"/>
          <w:sz w:val="21"/>
          <w:szCs w:val="21"/>
          <w:lang w:val="pt-PT"/>
        </w:rPr>
        <w:t xml:space="preserve"> 126.484,90 lei, iar valoarea sumelor neeligibile </w:t>
      </w:r>
      <w:r w:rsidR="00CA444D">
        <w:rPr>
          <w:rFonts w:ascii="Times New Roman" w:hAnsi="Times New Roman" w:cs="Times New Roman"/>
          <w:sz w:val="21"/>
          <w:szCs w:val="21"/>
          <w:lang w:val="pt-PT"/>
        </w:rPr>
        <w:t>a fost</w:t>
      </w:r>
      <w:r w:rsidRPr="00E96032">
        <w:rPr>
          <w:rFonts w:ascii="Times New Roman" w:hAnsi="Times New Roman" w:cs="Times New Roman"/>
          <w:sz w:val="21"/>
          <w:szCs w:val="21"/>
          <w:lang w:val="pt-PT"/>
        </w:rPr>
        <w:t xml:space="preserve"> de 0,00 lei</w:t>
      </w:r>
      <w:r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.</w:t>
      </w:r>
    </w:p>
    <w:p w14:paraId="47453556" w14:textId="2079111F" w:rsidR="00C432B6" w:rsidRPr="00E96032" w:rsidRDefault="00C432B6" w:rsidP="00A957A1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z w:val="21"/>
          <w:szCs w:val="21"/>
          <w:lang w:val="pt-PT"/>
        </w:rPr>
      </w:pPr>
      <w:r w:rsidRPr="00E96032">
        <w:rPr>
          <w:rFonts w:ascii="Times New Roman" w:eastAsia="Times New Roman" w:hAnsi="Times New Roman" w:cs="Times New Roman"/>
          <w:b/>
          <w:sz w:val="21"/>
          <w:szCs w:val="21"/>
          <w:lang w:val="pt-PT"/>
        </w:rPr>
        <w:t>Perioada de implementare</w:t>
      </w:r>
      <w:r w:rsidR="004813E6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 xml:space="preserve">: </w:t>
      </w:r>
      <w:r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01.08.2023-3</w:t>
      </w:r>
      <w:r w:rsidR="00DF6A52">
        <w:rPr>
          <w:rFonts w:ascii="Times New Roman" w:eastAsia="Times New Roman" w:hAnsi="Times New Roman" w:cs="Times New Roman"/>
          <w:sz w:val="21"/>
          <w:szCs w:val="21"/>
          <w:lang w:val="pt-PT"/>
        </w:rPr>
        <w:t>1</w:t>
      </w:r>
      <w:r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.</w:t>
      </w:r>
      <w:r w:rsidR="00483AAA">
        <w:rPr>
          <w:rFonts w:ascii="Times New Roman" w:eastAsia="Times New Roman" w:hAnsi="Times New Roman" w:cs="Times New Roman"/>
          <w:sz w:val="21"/>
          <w:szCs w:val="21"/>
          <w:lang w:val="pt-PT"/>
        </w:rPr>
        <w:t>0</w:t>
      </w:r>
      <w:r w:rsidR="00DF6A52">
        <w:rPr>
          <w:rFonts w:ascii="Times New Roman" w:eastAsia="Times New Roman" w:hAnsi="Times New Roman" w:cs="Times New Roman"/>
          <w:sz w:val="21"/>
          <w:szCs w:val="21"/>
          <w:lang w:val="pt-PT"/>
        </w:rPr>
        <w:t>5</w:t>
      </w:r>
      <w:r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.202</w:t>
      </w:r>
      <w:r w:rsidR="00DF6A52">
        <w:rPr>
          <w:rFonts w:ascii="Times New Roman" w:eastAsia="Times New Roman" w:hAnsi="Times New Roman" w:cs="Times New Roman"/>
          <w:sz w:val="21"/>
          <w:szCs w:val="21"/>
          <w:lang w:val="pt-PT"/>
        </w:rPr>
        <w:t>6</w:t>
      </w:r>
      <w:r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t>.</w:t>
      </w:r>
    </w:p>
    <w:p w14:paraId="4A5D62FF" w14:textId="5DACBF77" w:rsidR="004813E6" w:rsidRPr="00E96032" w:rsidRDefault="004813E6" w:rsidP="00CA444D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</w:pPr>
      <w:r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Date contact</w:t>
      </w:r>
      <w:r w:rsidR="00C432B6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:</w:t>
      </w:r>
      <w:r w:rsidR="00DB33AD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 </w:t>
      </w:r>
      <w:r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Comuna M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ă</w:t>
      </w:r>
      <w:r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ciuca, Jude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țul</w:t>
      </w:r>
      <w:r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 V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â</w:t>
      </w:r>
      <w:r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lcea</w:t>
      </w:r>
      <w:r w:rsidR="00C432B6" w:rsidRPr="00E96032">
        <w:rPr>
          <w:rFonts w:ascii="Times New Roman" w:eastAsia="Times New Roman" w:hAnsi="Times New Roman" w:cs="Times New Roman"/>
          <w:sz w:val="21"/>
          <w:szCs w:val="21"/>
          <w:lang w:val="pt-PT"/>
        </w:rPr>
        <w:br/>
      </w:r>
      <w:r w:rsidR="00C432B6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Primar</w:t>
      </w:r>
      <w:r w:rsidR="008E5C3E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:</w:t>
      </w:r>
      <w:r w:rsidR="00C432B6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 xml:space="preserve"> </w:t>
      </w:r>
      <w:r w:rsidR="00F143BA" w:rsidRPr="00E96032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M</w:t>
      </w:r>
      <w:r w:rsidR="00CA444D">
        <w:rPr>
          <w:rFonts w:ascii="Times New Roman" w:eastAsia="Times New Roman" w:hAnsi="Times New Roman" w:cs="Times New Roman"/>
          <w:b/>
          <w:bCs/>
          <w:sz w:val="21"/>
          <w:szCs w:val="21"/>
          <w:lang w:val="pt-PT"/>
        </w:rPr>
        <w:t>ărcoianu Mugurel</w:t>
      </w:r>
    </w:p>
    <w:p w14:paraId="48602E41" w14:textId="4A3178FB" w:rsidR="004813E6" w:rsidRPr="00E96032" w:rsidRDefault="004813E6" w:rsidP="00CA444D">
      <w:pPr>
        <w:shd w:val="clear" w:color="auto" w:fill="FFFFFF"/>
        <w:rPr>
          <w:rFonts w:ascii="Times New Roman" w:hAnsi="Times New Roman" w:cs="Times New Roman"/>
          <w:sz w:val="21"/>
          <w:szCs w:val="21"/>
          <w:lang w:val="pt-PT"/>
        </w:rPr>
      </w:pPr>
      <w:hyperlink r:id="rId8" w:history="1">
        <w:r w:rsidRPr="00E96032">
          <w:rPr>
            <w:rStyle w:val="Hyperlink"/>
            <w:rFonts w:ascii="Times New Roman" w:hAnsi="Times New Roman" w:cs="Times New Roman"/>
            <w:b/>
            <w:bCs/>
            <w:color w:val="auto"/>
            <w:sz w:val="21"/>
            <w:szCs w:val="21"/>
            <w:u w:val="none"/>
            <w:lang w:val="pt-PT"/>
          </w:rPr>
          <w:t>http://www.primaria-maciuca.ro</w:t>
        </w:r>
      </w:hyperlink>
      <w:r w:rsidR="00DB33AD" w:rsidRPr="00E96032">
        <w:rPr>
          <w:rFonts w:ascii="Times New Roman" w:hAnsi="Times New Roman" w:cs="Times New Roman"/>
          <w:sz w:val="21"/>
          <w:szCs w:val="21"/>
          <w:lang w:val="pt-PT"/>
        </w:rPr>
        <w:t xml:space="preserve"> </w:t>
      </w:r>
      <w:r w:rsidRPr="00E96032">
        <w:rPr>
          <w:rFonts w:ascii="Times New Roman" w:hAnsi="Times New Roman" w:cs="Times New Roman"/>
          <w:sz w:val="21"/>
          <w:szCs w:val="21"/>
          <w:lang w:val="pt-PT"/>
        </w:rPr>
        <w:t>e-mail:</w:t>
      </w:r>
      <w:r w:rsidRPr="00E96032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  <w:lang w:val="pt-PT"/>
        </w:rPr>
        <w:t xml:space="preserve"> </w:t>
      </w:r>
      <w:hyperlink r:id="rId9" w:history="1">
        <w:r w:rsidRPr="00E96032">
          <w:rPr>
            <w:rStyle w:val="Hyperlink"/>
            <w:rFonts w:ascii="Times New Roman" w:hAnsi="Times New Roman" w:cs="Times New Roman"/>
            <w:b/>
            <w:bCs/>
            <w:color w:val="auto"/>
            <w:sz w:val="21"/>
            <w:szCs w:val="21"/>
            <w:u w:val="none"/>
            <w:shd w:val="clear" w:color="auto" w:fill="FFFFFF"/>
            <w:lang w:val="pt-PT"/>
          </w:rPr>
          <w:t>maciuca@vl.e-adm.ro</w:t>
        </w:r>
      </w:hyperlink>
    </w:p>
    <w:p w14:paraId="57CAE554" w14:textId="3F2416C9" w:rsidR="004813E6" w:rsidRPr="00E96032" w:rsidRDefault="004813E6" w:rsidP="00CA444D">
      <w:pPr>
        <w:shd w:val="clear" w:color="auto" w:fill="FFFFFF"/>
        <w:rPr>
          <w:rFonts w:ascii="Times New Roman" w:hAnsi="Times New Roman" w:cs="Times New Roman"/>
          <w:b/>
          <w:sz w:val="21"/>
          <w:szCs w:val="21"/>
          <w:lang w:val="pt-PT"/>
        </w:rPr>
      </w:pPr>
      <w:r w:rsidRPr="00E96032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  <w:lang w:val="pt-PT"/>
        </w:rPr>
        <w:t xml:space="preserve">Tel. </w:t>
      </w:r>
      <w:r w:rsidR="00621E9C" w:rsidRPr="00E96032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  <w:lang w:val="pt-PT"/>
        </w:rPr>
        <w:t xml:space="preserve">/ </w:t>
      </w:r>
      <w:r w:rsidRPr="00E96032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  <w:lang w:val="pt-PT"/>
        </w:rPr>
        <w:t>Fax.:</w:t>
      </w:r>
      <w:r w:rsidRPr="00E96032">
        <w:rPr>
          <w:rFonts w:ascii="Times New Roman" w:hAnsi="Times New Roman" w:cs="Times New Roman"/>
          <w:b/>
          <w:sz w:val="21"/>
          <w:szCs w:val="21"/>
          <w:lang w:val="pt-PT"/>
        </w:rPr>
        <w:t xml:space="preserve"> 0250 769 706</w:t>
      </w:r>
    </w:p>
    <w:p w14:paraId="24EF5AAD" w14:textId="77777777" w:rsidR="00A957A1" w:rsidRPr="00E96032" w:rsidRDefault="00A957A1" w:rsidP="00A957A1">
      <w:pPr>
        <w:shd w:val="clear" w:color="auto" w:fill="FFFFFF"/>
        <w:spacing w:after="240"/>
        <w:rPr>
          <w:rFonts w:ascii="Times New Roman" w:hAnsi="Times New Roman" w:cs="Times New Roman"/>
          <w:b/>
          <w:sz w:val="21"/>
          <w:szCs w:val="21"/>
          <w:lang w:val="pt-PT"/>
        </w:rPr>
      </w:pPr>
    </w:p>
    <w:p w14:paraId="496799FA" w14:textId="554E6B3A" w:rsidR="009C0916" w:rsidRPr="00E96032" w:rsidRDefault="009C0916" w:rsidP="009C0916">
      <w:pPr>
        <w:shd w:val="clear" w:color="auto" w:fill="FFFFFF"/>
        <w:spacing w:after="390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</w:pP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„Apel de proiecte gestionat de Unitatea Executiv</w:t>
      </w:r>
      <w:r w:rsidR="00A957A1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ro-RO"/>
        </w:rPr>
        <w:t>ă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 xml:space="preserve"> pentru Finan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ț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 xml:space="preserve">area 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Î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nv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ăță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m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â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ntului Superior, a Cercet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ă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rii, Dezvolt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ă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rii si Inov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ă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 xml:space="preserve">rii (UEFISCDI), 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î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 xml:space="preserve">n numele 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ș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i pentru Ministerul Educa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ț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iei, finan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ț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at din fonduri europene prin Planul Na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ț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 xml:space="preserve">ional de Rederesare 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ș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i Rezilien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ță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 xml:space="preserve"> al Rom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â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 xml:space="preserve">niei 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ș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i din fonduri na</w:t>
      </w:r>
      <w:r w:rsidR="00A957A1"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ț</w:t>
      </w: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ionale”</w:t>
      </w:r>
    </w:p>
    <w:p w14:paraId="4839AE5A" w14:textId="2D1CEAC7" w:rsidR="009C0916" w:rsidRPr="00E96032" w:rsidRDefault="009C0916" w:rsidP="009C0916">
      <w:pPr>
        <w:shd w:val="clear" w:color="auto" w:fill="FFFFFF"/>
        <w:spacing w:after="390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</w:pPr>
      <w:r w:rsidRPr="00E9603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pt-PT"/>
        </w:rPr>
        <w:t>„Conținutul acestui material nu reprezintă în mod obligatoriu poziția oficială a Uniunii Europene sau a Guvernului României”</w:t>
      </w:r>
    </w:p>
    <w:sectPr w:rsidR="009C0916" w:rsidRPr="00E96032" w:rsidSect="009C0916">
      <w:headerReference w:type="default" r:id="rId10"/>
      <w:footerReference w:type="default" r:id="rId11"/>
      <w:pgSz w:w="11906" w:h="16838"/>
      <w:pgMar w:top="1584" w:right="1106" w:bottom="1138" w:left="117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7C2E1" w14:textId="77777777" w:rsidR="002B6FA0" w:rsidRDefault="002B6FA0" w:rsidP="00C3648D">
      <w:r>
        <w:separator/>
      </w:r>
    </w:p>
  </w:endnote>
  <w:endnote w:type="continuationSeparator" w:id="0">
    <w:p w14:paraId="784F3A71" w14:textId="77777777" w:rsidR="002B6FA0" w:rsidRDefault="002B6FA0" w:rsidP="00C36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CBFB" w14:textId="58B59DE4" w:rsidR="00B53795" w:rsidRPr="00E96032" w:rsidRDefault="00B53795" w:rsidP="009C0916">
    <w:pPr>
      <w:jc w:val="center"/>
      <w:rPr>
        <w:rFonts w:ascii="Times New Roman" w:hAnsi="Times New Roman" w:cs="Times New Roman"/>
        <w:b/>
        <w:sz w:val="24"/>
        <w:szCs w:val="24"/>
        <w:lang w:val="pt-PT"/>
      </w:rPr>
    </w:pPr>
    <w:r w:rsidRPr="00E96032">
      <w:rPr>
        <w:rFonts w:ascii="Times New Roman" w:hAnsi="Times New Roman" w:cs="Times New Roman"/>
        <w:b/>
        <w:sz w:val="24"/>
        <w:szCs w:val="24"/>
        <w:lang w:val="pt-PT"/>
      </w:rPr>
      <w:t>PNRR. Finan</w:t>
    </w:r>
    <w:r w:rsidR="00A957A1" w:rsidRPr="00E96032">
      <w:rPr>
        <w:rFonts w:ascii="Times New Roman" w:hAnsi="Times New Roman" w:cs="Times New Roman"/>
        <w:b/>
        <w:sz w:val="24"/>
        <w:szCs w:val="24"/>
        <w:lang w:val="pt-PT"/>
      </w:rPr>
      <w:t>ț</w:t>
    </w:r>
    <w:r w:rsidRPr="00E96032">
      <w:rPr>
        <w:rFonts w:ascii="Times New Roman" w:hAnsi="Times New Roman" w:cs="Times New Roman"/>
        <w:b/>
        <w:sz w:val="24"/>
        <w:szCs w:val="24"/>
        <w:lang w:val="pt-PT"/>
      </w:rPr>
      <w:t>at de Uniunea European</w:t>
    </w:r>
    <w:r w:rsidR="00A957A1" w:rsidRPr="00E96032">
      <w:rPr>
        <w:rFonts w:ascii="Times New Roman" w:hAnsi="Times New Roman" w:cs="Times New Roman"/>
        <w:b/>
        <w:sz w:val="24"/>
        <w:szCs w:val="24"/>
        <w:lang w:val="pt-PT"/>
      </w:rPr>
      <w:t>ă</w:t>
    </w:r>
    <w:r w:rsidRPr="00E96032">
      <w:rPr>
        <w:rFonts w:ascii="Times New Roman" w:hAnsi="Times New Roman" w:cs="Times New Roman"/>
        <w:b/>
        <w:sz w:val="24"/>
        <w:szCs w:val="24"/>
        <w:lang w:val="pt-PT"/>
      </w:rPr>
      <w:t xml:space="preserve"> –Urm</w:t>
    </w:r>
    <w:r w:rsidR="00A957A1" w:rsidRPr="00E96032">
      <w:rPr>
        <w:rFonts w:ascii="Times New Roman" w:hAnsi="Times New Roman" w:cs="Times New Roman"/>
        <w:b/>
        <w:sz w:val="24"/>
        <w:szCs w:val="24"/>
        <w:lang w:val="pt-PT"/>
      </w:rPr>
      <w:t>ă</w:t>
    </w:r>
    <w:r w:rsidRPr="00E96032">
      <w:rPr>
        <w:rFonts w:ascii="Times New Roman" w:hAnsi="Times New Roman" w:cs="Times New Roman"/>
        <w:b/>
        <w:sz w:val="24"/>
        <w:szCs w:val="24"/>
        <w:lang w:val="pt-PT"/>
      </w:rPr>
      <w:t>toareaGenera</w:t>
    </w:r>
    <w:r w:rsidR="00A957A1" w:rsidRPr="00E96032">
      <w:rPr>
        <w:rFonts w:ascii="Times New Roman" w:hAnsi="Times New Roman" w:cs="Times New Roman"/>
        <w:b/>
        <w:sz w:val="24"/>
        <w:szCs w:val="24"/>
        <w:lang w:val="pt-PT"/>
      </w:rPr>
      <w:t>ț</w:t>
    </w:r>
    <w:r w:rsidRPr="00E96032">
      <w:rPr>
        <w:rFonts w:ascii="Times New Roman" w:hAnsi="Times New Roman" w:cs="Times New Roman"/>
        <w:b/>
        <w:sz w:val="24"/>
        <w:szCs w:val="24"/>
        <w:lang w:val="pt-PT"/>
      </w:rPr>
      <w:t>ieUE</w:t>
    </w:r>
  </w:p>
  <w:p w14:paraId="69B5D70C" w14:textId="0D56F600" w:rsidR="00B53795" w:rsidRPr="00E96032" w:rsidRDefault="00B53795">
    <w:pPr>
      <w:pStyle w:val="Footer"/>
      <w:rPr>
        <w:rFonts w:ascii="Times New Roman" w:hAnsi="Times New Roman" w:cs="Times New Roman"/>
        <w:sz w:val="24"/>
        <w:szCs w:val="24"/>
        <w:lang w:val="pt-PT"/>
      </w:rPr>
    </w:pPr>
    <w:hyperlink r:id="rId1" w:history="1">
      <w:r w:rsidRPr="00E96032">
        <w:rPr>
          <w:rStyle w:val="Hyperlink"/>
          <w:rFonts w:ascii="Times New Roman" w:hAnsi="Times New Roman" w:cs="Times New Roman"/>
          <w:sz w:val="24"/>
          <w:szCs w:val="24"/>
          <w:lang w:val="pt-PT"/>
        </w:rPr>
        <w:t>https://mfe.gov.ro/pnrr/</w:t>
      </w:r>
    </w:hyperlink>
    <w:r w:rsidRPr="00E96032">
      <w:rPr>
        <w:rFonts w:ascii="Times New Roman" w:hAnsi="Times New Roman" w:cs="Times New Roman"/>
        <w:sz w:val="24"/>
        <w:szCs w:val="24"/>
        <w:lang w:val="pt-PT"/>
      </w:rPr>
      <w:tab/>
    </w:r>
    <w:r w:rsidRPr="00E96032">
      <w:rPr>
        <w:rFonts w:ascii="Times New Roman" w:hAnsi="Times New Roman" w:cs="Times New Roman"/>
        <w:sz w:val="24"/>
        <w:szCs w:val="24"/>
        <w:lang w:val="pt-PT"/>
      </w:rPr>
      <w:tab/>
    </w:r>
    <w:hyperlink r:id="rId2" w:history="1">
      <w:r w:rsidRPr="00E96032">
        <w:rPr>
          <w:rStyle w:val="Hyperlink"/>
          <w:rFonts w:ascii="Times New Roman" w:hAnsi="Times New Roman" w:cs="Times New Roman"/>
          <w:sz w:val="24"/>
          <w:szCs w:val="24"/>
          <w:lang w:val="pt-PT"/>
        </w:rPr>
        <w:t>https://facebook.com/PNRROficial/</w:t>
      </w:r>
    </w:hyperlink>
  </w:p>
  <w:p w14:paraId="0FE9A66D" w14:textId="77777777" w:rsidR="00B53795" w:rsidRPr="00E96032" w:rsidRDefault="00B53795">
    <w:pPr>
      <w:pStyle w:val="Footer"/>
      <w:rPr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87C10" w14:textId="77777777" w:rsidR="002B6FA0" w:rsidRDefault="002B6FA0" w:rsidP="00C3648D">
      <w:r>
        <w:separator/>
      </w:r>
    </w:p>
  </w:footnote>
  <w:footnote w:type="continuationSeparator" w:id="0">
    <w:p w14:paraId="338DB2C2" w14:textId="77777777" w:rsidR="002B6FA0" w:rsidRDefault="002B6FA0" w:rsidP="00C36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B383A" w14:textId="72B22B68" w:rsidR="00C3648D" w:rsidRDefault="0085208F" w:rsidP="00C3648D">
    <w:pPr>
      <w:jc w:val="center"/>
    </w:pPr>
    <w:r w:rsidRPr="0085208F">
      <w:rPr>
        <w:rFonts w:ascii="Calibri" w:eastAsia="Calibri" w:hAnsi="Calibri" w:cs="Times New Roman"/>
        <w:noProof/>
        <w:sz w:val="20"/>
        <w:szCs w:val="20"/>
        <w:lang w:val="en-US"/>
      </w:rPr>
      <w:drawing>
        <wp:anchor distT="0" distB="0" distL="114300" distR="114300" simplePos="0" relativeHeight="251658752" behindDoc="0" locked="0" layoutInCell="1" allowOverlap="1" wp14:anchorId="38382EFD" wp14:editId="60B8D053">
          <wp:simplePos x="0" y="0"/>
          <wp:positionH relativeFrom="column">
            <wp:posOffset>-621030</wp:posOffset>
          </wp:positionH>
          <wp:positionV relativeFrom="paragraph">
            <wp:posOffset>-379730</wp:posOffset>
          </wp:positionV>
          <wp:extent cx="7360920" cy="878205"/>
          <wp:effectExtent l="0" t="0" r="0" b="0"/>
          <wp:wrapSquare wrapText="bothSides"/>
          <wp:docPr id="1117083730" name="Picture 11170837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092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82C66"/>
    <w:multiLevelType w:val="multilevel"/>
    <w:tmpl w:val="25F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2239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89B"/>
    <w:rsid w:val="00051EE1"/>
    <w:rsid w:val="00080D44"/>
    <w:rsid w:val="000850D5"/>
    <w:rsid w:val="00096A20"/>
    <w:rsid w:val="000D054F"/>
    <w:rsid w:val="000D6BA1"/>
    <w:rsid w:val="000F3665"/>
    <w:rsid w:val="00123780"/>
    <w:rsid w:val="00124521"/>
    <w:rsid w:val="001350B3"/>
    <w:rsid w:val="00137422"/>
    <w:rsid w:val="00147CE2"/>
    <w:rsid w:val="00176F1A"/>
    <w:rsid w:val="00196923"/>
    <w:rsid w:val="001A7274"/>
    <w:rsid w:val="001D3C36"/>
    <w:rsid w:val="001E01E1"/>
    <w:rsid w:val="00257911"/>
    <w:rsid w:val="002822CA"/>
    <w:rsid w:val="00286F74"/>
    <w:rsid w:val="00291D80"/>
    <w:rsid w:val="002A0B55"/>
    <w:rsid w:val="002B379E"/>
    <w:rsid w:val="002B53ED"/>
    <w:rsid w:val="002B6FA0"/>
    <w:rsid w:val="00302E5B"/>
    <w:rsid w:val="00331A35"/>
    <w:rsid w:val="0036281A"/>
    <w:rsid w:val="00365403"/>
    <w:rsid w:val="00374C13"/>
    <w:rsid w:val="003932A4"/>
    <w:rsid w:val="00397AF6"/>
    <w:rsid w:val="003A1C1D"/>
    <w:rsid w:val="003A20D9"/>
    <w:rsid w:val="003F634D"/>
    <w:rsid w:val="004008E9"/>
    <w:rsid w:val="00454C4C"/>
    <w:rsid w:val="0045589B"/>
    <w:rsid w:val="0047014A"/>
    <w:rsid w:val="004813E6"/>
    <w:rsid w:val="00483AAA"/>
    <w:rsid w:val="004A43C2"/>
    <w:rsid w:val="004B380E"/>
    <w:rsid w:val="004B69FA"/>
    <w:rsid w:val="004B7F54"/>
    <w:rsid w:val="004C6700"/>
    <w:rsid w:val="004D5CCA"/>
    <w:rsid w:val="00502026"/>
    <w:rsid w:val="005106B0"/>
    <w:rsid w:val="00537619"/>
    <w:rsid w:val="0054054F"/>
    <w:rsid w:val="00560FB5"/>
    <w:rsid w:val="00594B38"/>
    <w:rsid w:val="005A149C"/>
    <w:rsid w:val="00621E9C"/>
    <w:rsid w:val="00623693"/>
    <w:rsid w:val="00643FFB"/>
    <w:rsid w:val="006A03D4"/>
    <w:rsid w:val="006C6089"/>
    <w:rsid w:val="00722DFA"/>
    <w:rsid w:val="007353F8"/>
    <w:rsid w:val="00736F42"/>
    <w:rsid w:val="00745D53"/>
    <w:rsid w:val="00756CE5"/>
    <w:rsid w:val="00775779"/>
    <w:rsid w:val="00783ACC"/>
    <w:rsid w:val="00793BF5"/>
    <w:rsid w:val="007D5488"/>
    <w:rsid w:val="007D54DC"/>
    <w:rsid w:val="007E7FB1"/>
    <w:rsid w:val="007F49C1"/>
    <w:rsid w:val="00802A13"/>
    <w:rsid w:val="008173B4"/>
    <w:rsid w:val="008211BF"/>
    <w:rsid w:val="00832235"/>
    <w:rsid w:val="00847929"/>
    <w:rsid w:val="0085208F"/>
    <w:rsid w:val="00854CFC"/>
    <w:rsid w:val="008A1DE6"/>
    <w:rsid w:val="008A629E"/>
    <w:rsid w:val="008B6F25"/>
    <w:rsid w:val="008D4354"/>
    <w:rsid w:val="008D4373"/>
    <w:rsid w:val="008D7031"/>
    <w:rsid w:val="008E5C3E"/>
    <w:rsid w:val="008F116B"/>
    <w:rsid w:val="008F46CE"/>
    <w:rsid w:val="009009AB"/>
    <w:rsid w:val="00911D95"/>
    <w:rsid w:val="0092738D"/>
    <w:rsid w:val="00934D59"/>
    <w:rsid w:val="00940CD9"/>
    <w:rsid w:val="00946E93"/>
    <w:rsid w:val="00947883"/>
    <w:rsid w:val="009610B3"/>
    <w:rsid w:val="0097270E"/>
    <w:rsid w:val="009A4DC5"/>
    <w:rsid w:val="009A6B6C"/>
    <w:rsid w:val="009C0916"/>
    <w:rsid w:val="009C7D73"/>
    <w:rsid w:val="009D0496"/>
    <w:rsid w:val="009D07A1"/>
    <w:rsid w:val="00A14321"/>
    <w:rsid w:val="00A22749"/>
    <w:rsid w:val="00A47327"/>
    <w:rsid w:val="00A57F59"/>
    <w:rsid w:val="00A6768C"/>
    <w:rsid w:val="00A67C68"/>
    <w:rsid w:val="00A702A5"/>
    <w:rsid w:val="00A80455"/>
    <w:rsid w:val="00A81E7B"/>
    <w:rsid w:val="00A957A1"/>
    <w:rsid w:val="00A95E8E"/>
    <w:rsid w:val="00AB7810"/>
    <w:rsid w:val="00AC35AB"/>
    <w:rsid w:val="00AE2D12"/>
    <w:rsid w:val="00AF79E7"/>
    <w:rsid w:val="00B04307"/>
    <w:rsid w:val="00B53795"/>
    <w:rsid w:val="00B63514"/>
    <w:rsid w:val="00B63FB8"/>
    <w:rsid w:val="00B765BF"/>
    <w:rsid w:val="00BB0506"/>
    <w:rsid w:val="00BB16FF"/>
    <w:rsid w:val="00BB7E32"/>
    <w:rsid w:val="00BC1630"/>
    <w:rsid w:val="00BC7EEE"/>
    <w:rsid w:val="00BF7B1A"/>
    <w:rsid w:val="00C2385B"/>
    <w:rsid w:val="00C31ED4"/>
    <w:rsid w:val="00C3648D"/>
    <w:rsid w:val="00C432B6"/>
    <w:rsid w:val="00C45A15"/>
    <w:rsid w:val="00C7167A"/>
    <w:rsid w:val="00C95614"/>
    <w:rsid w:val="00CA444D"/>
    <w:rsid w:val="00CD71C0"/>
    <w:rsid w:val="00CF0D80"/>
    <w:rsid w:val="00CF764C"/>
    <w:rsid w:val="00D5455C"/>
    <w:rsid w:val="00D878A7"/>
    <w:rsid w:val="00D97284"/>
    <w:rsid w:val="00DB33AD"/>
    <w:rsid w:val="00DC676A"/>
    <w:rsid w:val="00DE0B01"/>
    <w:rsid w:val="00DF5197"/>
    <w:rsid w:val="00DF6A52"/>
    <w:rsid w:val="00E54205"/>
    <w:rsid w:val="00E62D18"/>
    <w:rsid w:val="00E7324C"/>
    <w:rsid w:val="00E96032"/>
    <w:rsid w:val="00EB4B2D"/>
    <w:rsid w:val="00EC6004"/>
    <w:rsid w:val="00F143BA"/>
    <w:rsid w:val="00F25C16"/>
    <w:rsid w:val="00F35905"/>
    <w:rsid w:val="00F47430"/>
    <w:rsid w:val="00F643E0"/>
    <w:rsid w:val="00F86D30"/>
    <w:rsid w:val="00FB59B2"/>
    <w:rsid w:val="00FD28F2"/>
    <w:rsid w:val="00FF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A7A0F"/>
  <w15:docId w15:val="{2311B04F-5C5D-4106-B18F-DBA8014A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589B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64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48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364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48D"/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22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2235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3223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B16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6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6F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6FF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6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6FF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623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432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C432B6"/>
    <w:rPr>
      <w:b/>
      <w:bCs/>
    </w:rPr>
  </w:style>
  <w:style w:type="character" w:styleId="Hyperlink">
    <w:name w:val="Hyperlink"/>
    <w:basedOn w:val="DefaultParagraphFont"/>
    <w:uiPriority w:val="99"/>
    <w:unhideWhenUsed/>
    <w:rsid w:val="00DE0B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8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-maciuca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ciuca@vl.e-adm.r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acebook.com/PNRROficial/" TargetMode="External"/><Relationship Id="rId1" Type="http://schemas.openxmlformats.org/officeDocument/2006/relationships/hyperlink" Target="https://mfe.gov.ro/pnr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25A31-47DD-4B18-AD77-704E5080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5089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owner</cp:lastModifiedBy>
  <cp:revision>3</cp:revision>
  <dcterms:created xsi:type="dcterms:W3CDTF">2023-09-13T07:25:00Z</dcterms:created>
  <dcterms:modified xsi:type="dcterms:W3CDTF">2026-05-20T13:15:00Z</dcterms:modified>
</cp:coreProperties>
</file>